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A" w:rsidRDefault="00B40E3A" w:rsidP="00B40E3A">
      <w:pPr>
        <w:pStyle w:val="tabelatekst"/>
        <w:jc w:val="center"/>
        <w:rPr>
          <w:rFonts w:hint="eastAsia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</w:t>
      </w:r>
      <w:r w:rsidR="0001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/18</w:t>
      </w:r>
    </w:p>
    <w:p w:rsidR="00B40E3A" w:rsidRDefault="00B40E3A" w:rsidP="00B40E3A">
      <w:pPr>
        <w:pStyle w:val="tabelatek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Kramsk</w:t>
      </w:r>
    </w:p>
    <w:p w:rsidR="00B40E3A" w:rsidRDefault="00343DEA" w:rsidP="00B40E3A">
      <w:pPr>
        <w:pStyle w:val="tabelatekst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11</w:t>
      </w:r>
      <w:r w:rsidR="00B40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 2018 r.</w:t>
      </w:r>
    </w:p>
    <w:p w:rsidR="00B40E3A" w:rsidRDefault="00B40E3A" w:rsidP="00B40E3A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terminów przeprowadzania postepowania rekrutacyjnego </w:t>
      </w:r>
      <w:r w:rsidR="00D97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postępowania uzupełniającego, w tym terminów składania dokumentów,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D97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publicznego</w:t>
      </w:r>
      <w:r w:rsidR="002D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przedszkola i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oddziałów przedszkolnych w</w:t>
      </w:r>
      <w:r w:rsidR="00D97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szkołach podstawowych,</w:t>
      </w:r>
      <w:r w:rsidR="00D97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których organem prowadzącym jest Gmina Kramsk </w:t>
      </w:r>
    </w:p>
    <w:bookmarkEnd w:id="0"/>
    <w:p w:rsidR="002333C4" w:rsidRDefault="002333C4" w:rsidP="00B40E3A">
      <w:pPr>
        <w:pStyle w:val="tabelatekst"/>
        <w:spacing w:before="240" w:after="240"/>
        <w:jc w:val="center"/>
        <w:rPr>
          <w:rFonts w:hint="eastAsia"/>
        </w:rPr>
      </w:pPr>
    </w:p>
    <w:p w:rsidR="00B40E3A" w:rsidRDefault="00B40E3A" w:rsidP="00B40E3A">
      <w:pPr>
        <w:pStyle w:val="tabelatekst"/>
        <w:spacing w:before="240"/>
        <w:ind w:firstLine="360"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2D0563">
        <w:rPr>
          <w:rFonts w:ascii="Times New Roman" w:hAnsi="Times New Roman" w:cs="Times New Roman"/>
          <w:sz w:val="24"/>
          <w:szCs w:val="24"/>
        </w:rPr>
        <w:t xml:space="preserve"> 29 ust. 2 pkt 2 oraz</w:t>
      </w:r>
      <w:r>
        <w:rPr>
          <w:rFonts w:ascii="Times New Roman" w:hAnsi="Times New Roman" w:cs="Times New Roman"/>
          <w:sz w:val="24"/>
          <w:szCs w:val="24"/>
        </w:rPr>
        <w:t xml:space="preserve"> 154 ust. 1 pkt 1 i ust. 3 ustawy z dnia 14 grudnia 2016 r. Prawo oświatowe (Dz. U. z 2017 r., poz. 59</w:t>
      </w:r>
      <w:r w:rsidR="004432D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0E3A" w:rsidRDefault="00B40E3A" w:rsidP="00B40E3A">
      <w:pPr>
        <w:pStyle w:val="tabelatekst"/>
        <w:spacing w:before="240"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zarządza się, co następuje:</w:t>
      </w:r>
    </w:p>
    <w:p w:rsidR="00B40E3A" w:rsidRDefault="00B40E3A" w:rsidP="00B40E3A">
      <w:pPr>
        <w:pStyle w:val="tabelatekst"/>
        <w:spacing w:before="240"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</w:t>
      </w:r>
    </w:p>
    <w:p w:rsidR="00B40E3A" w:rsidRDefault="00B40E3A" w:rsidP="00B40E3A">
      <w:pPr>
        <w:pStyle w:val="tabelatekst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uzupełniającym na rok szkolny 201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8/2019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 publicznego przedszkola </w:t>
      </w:r>
      <w:r w:rsidR="00180ABC">
        <w:rPr>
          <w:rFonts w:ascii="Times New Roman" w:hAnsi="Times New Roman" w:cs="Times New Roman"/>
          <w:color w:val="000000"/>
          <w:sz w:val="24"/>
          <w:szCs w:val="24"/>
        </w:rPr>
        <w:t xml:space="preserve">i oddziałów przedszkolnych </w:t>
      </w:r>
      <w:r>
        <w:rPr>
          <w:rFonts w:ascii="Times New Roman" w:hAnsi="Times New Roman" w:cs="Times New Roman"/>
          <w:color w:val="000000"/>
          <w:sz w:val="24"/>
          <w:szCs w:val="24"/>
        </w:rPr>
        <w:t>określa się następujące terminy:</w:t>
      </w:r>
    </w:p>
    <w:p w:rsidR="00B40E3A" w:rsidRDefault="00B40E3A" w:rsidP="00B40E3A">
      <w:pPr>
        <w:pStyle w:val="tabelatekst"/>
        <w:spacing w:line="360" w:lineRule="auto"/>
        <w:ind w:left="360" w:hanging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Składanie wniosków o przyjęcie do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 xml:space="preserve"> publicznego przedszkola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oddziałów przedszkolnych w</w:t>
      </w:r>
      <w:r w:rsidR="002D0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szkołach podstawowych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 dokumentami potwierdzającymi spełnienie przez kandydata warunkó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 xml:space="preserve">w lub kryteriów rekrutacyjnych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postępowaniu rekrutacyjnym 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odbywa się od dnia 22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1.2018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do dnia 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2.0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2.2018</w:t>
      </w:r>
      <w:r>
        <w:rPr>
          <w:rFonts w:ascii="Times New Roman" w:hAnsi="Times New Roman" w:cs="Times New Roman"/>
          <w:color w:val="000000"/>
          <w:sz w:val="24"/>
          <w:szCs w:val="24"/>
        </w:rPr>
        <w:t> r.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color w:val="000000"/>
          <w:sz w:val="24"/>
          <w:szCs w:val="24"/>
        </w:rPr>
        <w:t>w postę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powaniu uzupełniającym od dnia 09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8 r. do dnia 10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D056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0E3A" w:rsidRDefault="00B40E3A" w:rsidP="00B40E3A">
      <w:pPr>
        <w:pStyle w:val="tabelatekst"/>
        <w:spacing w:line="360" w:lineRule="auto"/>
        <w:ind w:left="360" w:hanging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Weryfikacja przez komisję rekrutacyjną wniosków i dokumentów, o których mowa w</w:t>
      </w:r>
      <w:r w:rsidR="00507A0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="00507A0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oraz wykonanie przez przewodniczącego komisji rekrutacyjnej czynności wymienionych w art. 150 ust. 7 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 xml:space="preserve">ustawy Prawo oświatowe </w:t>
      </w:r>
      <w:r w:rsidR="00A86F86">
        <w:rPr>
          <w:rFonts w:ascii="Times New Roman" w:hAnsi="Times New Roman" w:cs="Times New Roman"/>
          <w:sz w:val="24"/>
          <w:szCs w:val="24"/>
        </w:rPr>
        <w:t>(Dz. U. z 2017 r., poz. 59</w:t>
      </w:r>
      <w:r w:rsidR="00486D92">
        <w:rPr>
          <w:rFonts w:ascii="Times New Roman" w:hAnsi="Times New Roman" w:cs="Times New Roman"/>
          <w:sz w:val="24"/>
          <w:szCs w:val="24"/>
        </w:rPr>
        <w:t xml:space="preserve"> ze zm.</w:t>
      </w:r>
      <w:r w:rsidR="00A86F86">
        <w:rPr>
          <w:rFonts w:ascii="Times New Roman" w:hAnsi="Times New Roman" w:cs="Times New Roman"/>
          <w:sz w:val="24"/>
          <w:szCs w:val="24"/>
        </w:rPr>
        <w:t xml:space="preserve">) 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postępowaniu rekrutacyjnym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 xml:space="preserve"> przebiega od dnia 5.02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do dnia 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oraz</w:t>
      </w:r>
      <w:r w:rsidR="002333C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w postę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powaniu uzupełniającym od dnia 13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do dnia 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4.08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86F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0E3A" w:rsidRDefault="00B40E3A" w:rsidP="00B40E3A">
      <w:pPr>
        <w:pStyle w:val="tabelatekst"/>
        <w:spacing w:line="360" w:lineRule="auto"/>
        <w:ind w:left="360" w:hanging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Podanie do publicznej wiadomości przez komisję rekrutacyjną listy kandydatów zakwalifikowanych i 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>kandydatów niezakwalifikowanych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postępowaniu rekruta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>cyjnym: w dniu 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10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ępowaniu uzupełniającym w dniu 20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0E3A" w:rsidRDefault="00B40E3A" w:rsidP="00B40E3A">
      <w:pPr>
        <w:pStyle w:val="tabelatekst"/>
        <w:spacing w:line="360" w:lineRule="auto"/>
        <w:ind w:left="360" w:hanging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Potwierdzenie przez rodzica kandydata woli przyjęcia do przedszkola w posta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 xml:space="preserve">ci pisemnego oświadczenia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postępowaniu rekrutacyjnym</w:t>
      </w:r>
      <w:r w:rsidR="004432D6">
        <w:rPr>
          <w:rFonts w:ascii="Times New Roman" w:hAnsi="Times New Roman" w:cs="Times New Roman"/>
          <w:color w:val="000000"/>
          <w:sz w:val="24"/>
          <w:szCs w:val="24"/>
        </w:rPr>
        <w:t xml:space="preserve"> przebiega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dnia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 xml:space="preserve"> 15.02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 r. do dnia 23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natomiast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postęp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owaniu uzupełniającym od dnia 21.08.2018 r. do</w:t>
      </w:r>
      <w:r w:rsidR="002333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dnia 22.08.2018 r.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E3A" w:rsidRDefault="00B40E3A" w:rsidP="00B40E3A">
      <w:pPr>
        <w:pStyle w:val="tabelatekst"/>
        <w:spacing w:line="360" w:lineRule="auto"/>
        <w:ind w:left="360" w:hanging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przyjęt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 xml:space="preserve">ych i kandydatów nieprzyjętych </w:t>
      </w: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 xml:space="preserve"> następuje w dniu 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26.02.2018 r.,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postępowaniu uzupełniającym 2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7CF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0E3A" w:rsidRDefault="00B40E3A" w:rsidP="00B40E3A">
      <w:pPr>
        <w:pStyle w:val="tabelatekst"/>
        <w:spacing w:before="240" w:after="240"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</w:t>
      </w:r>
    </w:p>
    <w:p w:rsidR="00B63F3A" w:rsidRPr="00B63F3A" w:rsidRDefault="00B63F3A" w:rsidP="00B63F3A">
      <w:pPr>
        <w:pStyle w:val="Domylnie"/>
        <w:numPr>
          <w:ilvl w:val="0"/>
          <w:numId w:val="1"/>
        </w:numPr>
        <w:spacing w:line="360" w:lineRule="auto"/>
        <w:jc w:val="both"/>
      </w:pPr>
      <w:r>
        <w:t>Na pierwszym etapie postępowania rekrutacyjnego brane są pod uwagę kryteria określone w art. 131 ust. 2 ustawy Prawo oświatowe (Dz. U. z 2017 r., poz. 59</w:t>
      </w:r>
      <w:r w:rsidR="00486D92">
        <w:t xml:space="preserve"> ze zm.</w:t>
      </w:r>
      <w:r>
        <w:t>).</w:t>
      </w:r>
    </w:p>
    <w:p w:rsidR="00B40E3A" w:rsidRDefault="00B40E3A" w:rsidP="00B63F3A">
      <w:pPr>
        <w:pStyle w:val="Domylnie"/>
        <w:numPr>
          <w:ilvl w:val="0"/>
          <w:numId w:val="1"/>
        </w:numPr>
        <w:spacing w:line="360" w:lineRule="auto"/>
        <w:jc w:val="both"/>
      </w:pPr>
      <w:r>
        <w:rPr>
          <w:bCs/>
        </w:rPr>
        <w:t>W</w:t>
      </w:r>
      <w:r w:rsidR="00B63F3A">
        <w:rPr>
          <w:bCs/>
        </w:rPr>
        <w:t xml:space="preserve"> przypadku równorzędnych wyników uzyskanych na pierwszym etapie postepowania rekrutacyjnego niepozwalających na wyłonienie kandydatów lub jeśli po zakończeniu tegoż etapu publiczne przedszkole nadal dysponuje wolnymi miejscami w</w:t>
      </w:r>
      <w:r>
        <w:rPr>
          <w:bCs/>
        </w:rPr>
        <w:t xml:space="preserve"> postępowaniu rekrutacyjnym i postępowaniu uzupełniającym na rok szkolny 201</w:t>
      </w:r>
      <w:r w:rsidR="00F711A9">
        <w:rPr>
          <w:bCs/>
        </w:rPr>
        <w:t>8/2019</w:t>
      </w:r>
      <w:r>
        <w:rPr>
          <w:bCs/>
        </w:rPr>
        <w:t xml:space="preserve"> do</w:t>
      </w:r>
      <w:r w:rsidR="00F711A9">
        <w:rPr>
          <w:bCs/>
        </w:rPr>
        <w:t xml:space="preserve"> publicznego</w:t>
      </w:r>
      <w:r>
        <w:rPr>
          <w:bCs/>
        </w:rPr>
        <w:t> </w:t>
      </w:r>
      <w:r>
        <w:t>przedszkola</w:t>
      </w:r>
      <w:r>
        <w:rPr>
          <w:bCs/>
        </w:rPr>
        <w:t xml:space="preserve"> i oddziałów przedszkolnych w</w:t>
      </w:r>
      <w:r w:rsidR="00B63F3A">
        <w:rPr>
          <w:bCs/>
        </w:rPr>
        <w:t> </w:t>
      </w:r>
      <w:r w:rsidR="00F711A9">
        <w:rPr>
          <w:bCs/>
        </w:rPr>
        <w:t>publicznych</w:t>
      </w:r>
      <w:r>
        <w:rPr>
          <w:bCs/>
        </w:rPr>
        <w:t xml:space="preserve"> szkołach podstawowych obowiązują kryteria oraz dokumenty określone w </w:t>
      </w:r>
      <w:r w:rsidR="00507A00" w:rsidRPr="00507A00">
        <w:rPr>
          <w:bCs/>
          <w:i/>
        </w:rPr>
        <w:t>u</w:t>
      </w:r>
      <w:r>
        <w:rPr>
          <w:bCs/>
          <w:i/>
        </w:rPr>
        <w:t>chwale</w:t>
      </w:r>
      <w:r>
        <w:rPr>
          <w:b/>
          <w:bCs/>
          <w:i/>
        </w:rPr>
        <w:t xml:space="preserve"> </w:t>
      </w:r>
      <w:r>
        <w:rPr>
          <w:bCs/>
          <w:i/>
        </w:rPr>
        <w:t>Nr XXVIII/160/17 Rady Gminy Kramsk z dnia 30 marca 2017 r. w sprawie określenia kryteriów obowiązujących na drugim etapie postępowania rekrutacyjnego do publicznego przedszkola, publicznych punktów przedszkolnych i</w:t>
      </w:r>
      <w:r w:rsidR="002333C4">
        <w:rPr>
          <w:bCs/>
          <w:i/>
        </w:rPr>
        <w:t> </w:t>
      </w:r>
      <w:r>
        <w:rPr>
          <w:bCs/>
          <w:i/>
        </w:rPr>
        <w:t>oddziałów przedszkolnych w publicznych szkołach podstawowych, dla których Gmina Kramsk jest organem prowadzącym.</w:t>
      </w:r>
    </w:p>
    <w:p w:rsidR="00B40E3A" w:rsidRDefault="00B40E3A" w:rsidP="00B40E3A">
      <w:pPr>
        <w:pStyle w:val="Domylnie"/>
        <w:spacing w:line="360" w:lineRule="auto"/>
        <w:jc w:val="center"/>
      </w:pPr>
      <w:r>
        <w:rPr>
          <w:b/>
          <w:bCs/>
        </w:rPr>
        <w:t>§</w:t>
      </w:r>
      <w:r w:rsidR="00F711A9">
        <w:rPr>
          <w:b/>
          <w:bCs/>
        </w:rPr>
        <w:t xml:space="preserve"> </w:t>
      </w:r>
      <w:r>
        <w:rPr>
          <w:b/>
          <w:bCs/>
        </w:rPr>
        <w:t>3</w:t>
      </w:r>
    </w:p>
    <w:p w:rsidR="00B40E3A" w:rsidRDefault="00B40E3A" w:rsidP="00B40E3A">
      <w:pPr>
        <w:spacing w:line="360" w:lineRule="auto"/>
        <w:jc w:val="both"/>
      </w:pPr>
      <w:r>
        <w:t>Wykonanie zarządzenia powierza się Dyrektorowi</w:t>
      </w:r>
      <w:r w:rsidR="00F711A9">
        <w:t xml:space="preserve"> Przedszkola Gminnego w Kramsku i </w:t>
      </w:r>
      <w:r>
        <w:rPr>
          <w:color w:val="000000"/>
        </w:rPr>
        <w:t>Dyrektorom szkół podstawowych, dla których organem prowadzącym jest Gmina Kramsk</w:t>
      </w:r>
      <w:r>
        <w:t>.</w:t>
      </w:r>
    </w:p>
    <w:p w:rsidR="00B40E3A" w:rsidRDefault="00B40E3A" w:rsidP="00B40E3A">
      <w:pPr>
        <w:pStyle w:val="tabelatekst"/>
        <w:spacing w:before="240" w:after="240"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:rsidR="00B40E3A" w:rsidRDefault="00B40E3A" w:rsidP="00B40E3A">
      <w:r>
        <w:t xml:space="preserve">Zarządzenie podlega podaniu do publicznej wiadomości przez ogłoszenie na stronie internetowej: </w:t>
      </w:r>
    </w:p>
    <w:p w:rsidR="00B40E3A" w:rsidRDefault="00BB296F" w:rsidP="00B40E3A">
      <w:hyperlink r:id="rId7" w:history="1">
        <w:r w:rsidR="00B40E3A">
          <w:rPr>
            <w:rStyle w:val="Hipercze"/>
            <w:i/>
            <w:color w:val="00000A"/>
          </w:rPr>
          <w:t>http://www.kramsk.pl/bip/organy-wladzy-publicznej/wojt/rejestr-zarzadzen/Aktualne.html</w:t>
        </w:r>
      </w:hyperlink>
    </w:p>
    <w:p w:rsidR="00B40E3A" w:rsidRDefault="00B40E3A" w:rsidP="00B40E3A">
      <w:pPr>
        <w:spacing w:line="360" w:lineRule="auto"/>
        <w:jc w:val="both"/>
      </w:pPr>
      <w:r>
        <w:t>wraz z treścią uchwały wymienionej w § 2.</w:t>
      </w:r>
    </w:p>
    <w:p w:rsidR="00B40E3A" w:rsidRDefault="00B40E3A" w:rsidP="00B40E3A">
      <w:pPr>
        <w:pStyle w:val="tabelatekst"/>
        <w:spacing w:before="240" w:after="240"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B40E3A" w:rsidRDefault="00B40E3A" w:rsidP="00B40E3A">
      <w:pPr>
        <w:spacing w:after="240"/>
        <w:jc w:val="both"/>
      </w:pPr>
      <w:r>
        <w:t>Zarządzenie wchodzi w życie z dniem podpisania.</w:t>
      </w:r>
    </w:p>
    <w:p w:rsidR="00B40E3A" w:rsidRDefault="00B40E3A" w:rsidP="00B40E3A">
      <w:pPr>
        <w:spacing w:after="240"/>
        <w:jc w:val="both"/>
      </w:pPr>
    </w:p>
    <w:p w:rsidR="00B40E3A" w:rsidRDefault="00B40E3A" w:rsidP="00B40E3A"/>
    <w:p w:rsidR="009546EE" w:rsidRDefault="009546EE"/>
    <w:p w:rsidR="003F6DDE" w:rsidRDefault="003F6DDE"/>
    <w:sectPr w:rsidR="003F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1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50" w:hanging="18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91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7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34" w:hanging="18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91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7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34" w:hanging="180"/>
      </w:pPr>
    </w:lvl>
  </w:abstractNum>
  <w:abstractNum w:abstractNumId="9">
    <w:nsid w:val="71D41017"/>
    <w:multiLevelType w:val="hybridMultilevel"/>
    <w:tmpl w:val="4DC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2"/>
    <w:rsid w:val="000156DA"/>
    <w:rsid w:val="00133EAA"/>
    <w:rsid w:val="00180ABC"/>
    <w:rsid w:val="001B5101"/>
    <w:rsid w:val="002333C4"/>
    <w:rsid w:val="002D0563"/>
    <w:rsid w:val="00343DEA"/>
    <w:rsid w:val="003F6DDE"/>
    <w:rsid w:val="004432D6"/>
    <w:rsid w:val="00486D92"/>
    <w:rsid w:val="00507A00"/>
    <w:rsid w:val="006466D2"/>
    <w:rsid w:val="00706A6E"/>
    <w:rsid w:val="008D7CFE"/>
    <w:rsid w:val="009546EE"/>
    <w:rsid w:val="00A86F86"/>
    <w:rsid w:val="00B40E3A"/>
    <w:rsid w:val="00B63F3A"/>
    <w:rsid w:val="00BB296F"/>
    <w:rsid w:val="00D97DBC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40E3A"/>
    <w:rPr>
      <w:color w:val="0000FF"/>
      <w:u w:val="single"/>
    </w:rPr>
  </w:style>
  <w:style w:type="paragraph" w:customStyle="1" w:styleId="tabelatekst">
    <w:name w:val="tabela_tekst"/>
    <w:basedOn w:val="Normalny"/>
    <w:rsid w:val="00B40E3A"/>
    <w:pPr>
      <w:widowControl w:val="0"/>
      <w:suppressAutoHyphens/>
    </w:pPr>
    <w:rPr>
      <w:rFonts w:ascii="Liberation Serif" w:eastAsia="SimSun" w:hAnsi="Liberation Serif" w:cs="Liberation Serif"/>
      <w:sz w:val="20"/>
      <w:szCs w:val="20"/>
      <w:lang w:eastAsia="zh-CN"/>
    </w:rPr>
  </w:style>
  <w:style w:type="paragraph" w:customStyle="1" w:styleId="Domylnie">
    <w:name w:val="Domyślnie"/>
    <w:rsid w:val="00B40E3A"/>
    <w:pPr>
      <w:tabs>
        <w:tab w:val="left" w:pos="709"/>
      </w:tabs>
      <w:suppressAutoHyphens/>
      <w:spacing w:after="0" w:line="240" w:lineRule="auto"/>
    </w:pPr>
    <w:rPr>
      <w:rFonts w:ascii="Times New Roman" w:eastAsia="Luxi Sans" w:hAnsi="Times New Roman" w:cs="Times New Roman"/>
      <w:color w:val="000000"/>
      <w:kern w:val="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F6DDE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</w:rPr>
  </w:style>
  <w:style w:type="character" w:customStyle="1" w:styleId="Domylnaczcionkaakapitu1">
    <w:name w:val="Domyślna czcionka akapitu1"/>
    <w:rsid w:val="003F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40E3A"/>
    <w:rPr>
      <w:color w:val="0000FF"/>
      <w:u w:val="single"/>
    </w:rPr>
  </w:style>
  <w:style w:type="paragraph" w:customStyle="1" w:styleId="tabelatekst">
    <w:name w:val="tabela_tekst"/>
    <w:basedOn w:val="Normalny"/>
    <w:rsid w:val="00B40E3A"/>
    <w:pPr>
      <w:widowControl w:val="0"/>
      <w:suppressAutoHyphens/>
    </w:pPr>
    <w:rPr>
      <w:rFonts w:ascii="Liberation Serif" w:eastAsia="SimSun" w:hAnsi="Liberation Serif" w:cs="Liberation Serif"/>
      <w:sz w:val="20"/>
      <w:szCs w:val="20"/>
      <w:lang w:eastAsia="zh-CN"/>
    </w:rPr>
  </w:style>
  <w:style w:type="paragraph" w:customStyle="1" w:styleId="Domylnie">
    <w:name w:val="Domyślnie"/>
    <w:rsid w:val="00B40E3A"/>
    <w:pPr>
      <w:tabs>
        <w:tab w:val="left" w:pos="709"/>
      </w:tabs>
      <w:suppressAutoHyphens/>
      <w:spacing w:after="0" w:line="240" w:lineRule="auto"/>
    </w:pPr>
    <w:rPr>
      <w:rFonts w:ascii="Times New Roman" w:eastAsia="Luxi Sans" w:hAnsi="Times New Roman" w:cs="Times New Roman"/>
      <w:color w:val="000000"/>
      <w:kern w:val="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F6DDE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</w:rPr>
  </w:style>
  <w:style w:type="character" w:customStyle="1" w:styleId="Domylnaczcionkaakapitu1">
    <w:name w:val="Domyślna czcionka akapitu1"/>
    <w:rsid w:val="003F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msk.pl/bip/organy-wladzy-publicznej/wojt/rejestr-zarzadzen/Aktual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2CE9-9F83-44FC-82CF-3468124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2018-01-11T12:09:00Z</cp:lastPrinted>
  <dcterms:created xsi:type="dcterms:W3CDTF">2018-01-08T14:10:00Z</dcterms:created>
  <dcterms:modified xsi:type="dcterms:W3CDTF">2018-01-13T09:10:00Z</dcterms:modified>
</cp:coreProperties>
</file>